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898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eastAsia="zh-CN"/>
        </w:rPr>
        <w:t>熊猫理财润利系列</w:t>
      </w:r>
      <w:r>
        <w:rPr>
          <w:rFonts w:hint="eastAsia" w:ascii="宋体" w:hAnsi="宋体" w:cs="宋体"/>
          <w:b/>
          <w:kern w:val="0"/>
          <w:sz w:val="24"/>
        </w:rPr>
        <w:t>净值型</w:t>
      </w:r>
    </w:p>
    <w:p w14:paraId="13BC4170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理财产品净值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运行</w:t>
      </w:r>
      <w:r>
        <w:rPr>
          <w:rFonts w:hint="eastAsia" w:ascii="宋体" w:hAnsi="宋体" w:cs="宋体"/>
          <w:b/>
          <w:kern w:val="0"/>
          <w:sz w:val="24"/>
        </w:rPr>
        <w:t>通告</w:t>
      </w:r>
    </w:p>
    <w:p w14:paraId="2924A6A9">
      <w:pPr>
        <w:spacing w:before="156" w:beforeLines="50" w:after="156" w:afterLines="50" w:line="340" w:lineRule="exact"/>
        <w:ind w:firstLine="420"/>
        <w:jc w:val="center"/>
        <w:rPr>
          <w:rFonts w:ascii="宋体" w:hAnsi="宋体" w:cs="宋体"/>
          <w:kern w:val="0"/>
          <w:sz w:val="24"/>
        </w:rPr>
      </w:pPr>
    </w:p>
    <w:p w14:paraId="73427DE0">
      <w:pPr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尊敬的投资者：</w:t>
      </w:r>
    </w:p>
    <w:p w14:paraId="41AC8409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</w:t>
      </w:r>
      <w:r>
        <w:rPr>
          <w:rFonts w:hint="eastAsia" w:ascii="宋体" w:hAnsi="宋体" w:cs="宋体"/>
          <w:kern w:val="0"/>
          <w:sz w:val="24"/>
          <w:lang w:eastAsia="zh-CN"/>
        </w:rPr>
        <w:t>熊猫理财润利系列子产品</w:t>
      </w:r>
      <w:r>
        <w:rPr>
          <w:rFonts w:hint="eastAsia" w:ascii="宋体" w:hAnsi="宋体" w:cs="宋体"/>
          <w:kern w:val="0"/>
          <w:sz w:val="24"/>
        </w:rPr>
        <w:t>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27</w:t>
      </w:r>
      <w:r>
        <w:rPr>
          <w:rFonts w:hint="eastAsia" w:ascii="宋体" w:hAnsi="宋体" w:cs="宋体"/>
          <w:kern w:val="0"/>
          <w:sz w:val="24"/>
        </w:rPr>
        <w:t>日各期次产品份额净值及资产净值情况如下：</w:t>
      </w:r>
    </w:p>
    <w:tbl>
      <w:tblPr>
        <w:tblW w:w="95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996"/>
        <w:gridCol w:w="2372"/>
        <w:gridCol w:w="1657"/>
      </w:tblGrid>
      <w:tr w14:paraId="37B8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8DB3D7"/>
            <w:noWrap/>
            <w:vAlign w:val="center"/>
          </w:tcPr>
          <w:p w14:paraId="55E3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5684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4716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资产净值(元)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21AC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资产份额净值(元)</w:t>
            </w:r>
          </w:p>
        </w:tc>
      </w:tr>
      <w:tr w14:paraId="3CEC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3D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A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熊猫理财润利系列D计划理财产品450期子产品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8E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64,130,175.76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5C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1.00784485</w:t>
            </w:r>
          </w:p>
        </w:tc>
      </w:tr>
      <w:tr w14:paraId="4DAD2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75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3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11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8,200,465.79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5E5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1.06693544</w:t>
            </w:r>
          </w:p>
        </w:tc>
      </w:tr>
      <w:tr w14:paraId="6217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02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A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7E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40,960,140.61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6E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1.06600408</w:t>
            </w:r>
          </w:p>
        </w:tc>
      </w:tr>
      <w:tr w14:paraId="3FAF7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C5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9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DA4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66,993,955.85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13A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1.06579840</w:t>
            </w:r>
          </w:p>
        </w:tc>
      </w:tr>
      <w:tr w14:paraId="46EF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DD5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1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ADE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67,049,056.64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52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1.06464252</w:t>
            </w:r>
          </w:p>
        </w:tc>
      </w:tr>
      <w:tr w14:paraId="6CB3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66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C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738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452,230,480.34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B14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1.02474560</w:t>
            </w:r>
          </w:p>
        </w:tc>
      </w:tr>
      <w:tr w14:paraId="3D6E4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C4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E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F9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5,766,374.99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54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1.02604537</w:t>
            </w:r>
          </w:p>
        </w:tc>
      </w:tr>
      <w:tr w14:paraId="28F4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97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8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F2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253,360,030.96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D7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1.02443850</w:t>
            </w:r>
          </w:p>
        </w:tc>
      </w:tr>
      <w:tr w14:paraId="0A59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410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2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6F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238,489,714.09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86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1.02428636</w:t>
            </w:r>
          </w:p>
        </w:tc>
      </w:tr>
      <w:tr w14:paraId="6835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F6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2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02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2,532,537.38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80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1.02531878</w:t>
            </w:r>
          </w:p>
        </w:tc>
      </w:tr>
      <w:tr w14:paraId="2DAE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50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5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815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227,225,527.09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4A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1.02400429</w:t>
            </w:r>
          </w:p>
        </w:tc>
      </w:tr>
      <w:tr w14:paraId="2013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AD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5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A8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215,082,780.35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06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1.02327302</w:t>
            </w:r>
          </w:p>
        </w:tc>
      </w:tr>
      <w:tr w14:paraId="58CC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8C0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B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17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5,394,348.57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FF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1.02476227</w:t>
            </w:r>
          </w:p>
        </w:tc>
      </w:tr>
      <w:tr w14:paraId="3E63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F0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F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D81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185,981,317.56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F5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1.02246526</w:t>
            </w:r>
          </w:p>
        </w:tc>
      </w:tr>
      <w:tr w14:paraId="70B1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4D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9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F7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144,796,025.01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CE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1.02170495</w:t>
            </w:r>
          </w:p>
        </w:tc>
      </w:tr>
      <w:tr w14:paraId="2CC5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05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A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DC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2,049,974.53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DC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1.02243119</w:t>
            </w:r>
          </w:p>
        </w:tc>
      </w:tr>
      <w:tr w14:paraId="013A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A6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4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AF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163,625,718.21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D1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1.02095065</w:t>
            </w:r>
          </w:p>
        </w:tc>
      </w:tr>
      <w:tr w14:paraId="002E8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C9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0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E9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148,966,758.20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3B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1.02020147</w:t>
            </w:r>
          </w:p>
        </w:tc>
      </w:tr>
      <w:tr w14:paraId="421B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5B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B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2E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2,860,028.59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81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1.02143878</w:t>
            </w:r>
          </w:p>
        </w:tc>
      </w:tr>
      <w:tr w14:paraId="3FCD6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79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0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5F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189,043,403.73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64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1.01940965</w:t>
            </w:r>
          </w:p>
        </w:tc>
      </w:tr>
      <w:tr w14:paraId="757C1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EF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D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C0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140,371,697.95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023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1.01822658</w:t>
            </w:r>
          </w:p>
        </w:tc>
      </w:tr>
      <w:tr w14:paraId="2CE9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F6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F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A5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39,286,346.27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3B6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1.00772980</w:t>
            </w:r>
          </w:p>
        </w:tc>
      </w:tr>
      <w:tr w14:paraId="3E912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4E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3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048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80,500,534.30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2B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1.00726394</w:t>
            </w:r>
          </w:p>
        </w:tc>
      </w:tr>
      <w:tr w14:paraId="22C47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A0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8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117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150,725,419.91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11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1.00497013</w:t>
            </w:r>
          </w:p>
        </w:tc>
      </w:tr>
      <w:tr w14:paraId="5598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96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2026-03-27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7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03C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75,268,545.44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A9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1.00358061</w:t>
            </w:r>
          </w:p>
        </w:tc>
      </w:tr>
      <w:tr w14:paraId="1788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08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3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2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88,832,221.41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C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1.03199681</w:t>
            </w:r>
          </w:p>
        </w:tc>
      </w:tr>
      <w:tr w14:paraId="496CC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05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F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D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109,007,454.84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7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1.03120316</w:t>
            </w:r>
          </w:p>
        </w:tc>
      </w:tr>
      <w:tr w14:paraId="1B97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27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9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D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111,392,142.25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1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1.03040694</w:t>
            </w:r>
          </w:p>
        </w:tc>
      </w:tr>
      <w:tr w14:paraId="55FA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8F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2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5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101,768,662.51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B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1.02961992</w:t>
            </w:r>
          </w:p>
        </w:tc>
      </w:tr>
      <w:tr w14:paraId="0FF7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25C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6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E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8,715,983.36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D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1.03025808</w:t>
            </w:r>
          </w:p>
        </w:tc>
      </w:tr>
      <w:tr w14:paraId="4282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2D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1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2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107,252,808.91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1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1.02882366</w:t>
            </w:r>
          </w:p>
        </w:tc>
      </w:tr>
      <w:tr w14:paraId="4B27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F3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0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C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2,056,417.52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B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1.02872312</w:t>
            </w:r>
          </w:p>
        </w:tc>
      </w:tr>
      <w:tr w14:paraId="132B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2AD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C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9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95,837,467.48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E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1.02802325</w:t>
            </w:r>
          </w:p>
        </w:tc>
      </w:tr>
      <w:tr w14:paraId="19EF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45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1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D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152,103,801.17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B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1.01429582</w:t>
            </w:r>
          </w:p>
        </w:tc>
      </w:tr>
      <w:tr w14:paraId="5628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97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A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6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119,817,372.29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1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1.01376912</w:t>
            </w:r>
          </w:p>
        </w:tc>
      </w:tr>
      <w:tr w14:paraId="37F2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46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3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D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115,452,884.45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D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1.01297563</w:t>
            </w:r>
          </w:p>
        </w:tc>
      </w:tr>
      <w:tr w14:paraId="0E281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68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3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7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106,541,857.10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9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1.01222609</w:t>
            </w:r>
          </w:p>
        </w:tc>
      </w:tr>
      <w:tr w14:paraId="1E1E0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DE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0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A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60,571,517.22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A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1.01122752</w:t>
            </w:r>
          </w:p>
        </w:tc>
      </w:tr>
      <w:tr w14:paraId="67CF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C70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F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E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155,874,401.98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0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1.04055008</w:t>
            </w:r>
          </w:p>
        </w:tc>
      </w:tr>
      <w:tr w14:paraId="484EB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40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C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5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133,417,888.11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1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1.04027109</w:t>
            </w:r>
          </w:p>
        </w:tc>
      </w:tr>
      <w:tr w14:paraId="6F435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03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3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7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59,316,262.46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9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1.04396956</w:t>
            </w:r>
          </w:p>
        </w:tc>
      </w:tr>
      <w:tr w14:paraId="631F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A2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F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4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46,162,313.35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2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1.03593531</w:t>
            </w:r>
          </w:p>
        </w:tc>
      </w:tr>
      <w:tr w14:paraId="36527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7F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C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2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39,103,065.40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0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1.03650176</w:t>
            </w:r>
          </w:p>
        </w:tc>
      </w:tr>
      <w:tr w14:paraId="4A8F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86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C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1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32,749,370.44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E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1.03617574</w:t>
            </w:r>
          </w:p>
        </w:tc>
      </w:tr>
      <w:tr w14:paraId="77F7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88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9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4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40,200,856.63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B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1.03591766</w:t>
            </w:r>
          </w:p>
        </w:tc>
      </w:tr>
      <w:tr w14:paraId="503A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06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1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8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33,654,184.05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B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1.03560895</w:t>
            </w:r>
          </w:p>
        </w:tc>
      </w:tr>
      <w:tr w14:paraId="7A3AC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E6A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1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E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47,900,382.54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7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1.03532578</w:t>
            </w:r>
          </w:p>
        </w:tc>
      </w:tr>
      <w:tr w14:paraId="623E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72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1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C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122,124,007.36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9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1.03226358</w:t>
            </w:r>
          </w:p>
        </w:tc>
      </w:tr>
      <w:tr w14:paraId="4B983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61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E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4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450,489,093.29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0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1.02550296</w:t>
            </w:r>
          </w:p>
        </w:tc>
      </w:tr>
      <w:tr w14:paraId="696A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BC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D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F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111,871,826.71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4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1.0177105</w:t>
            </w:r>
          </w:p>
        </w:tc>
      </w:tr>
      <w:tr w14:paraId="72B4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96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7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0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570,591,630.83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2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1.01677658</w:t>
            </w:r>
          </w:p>
        </w:tc>
      </w:tr>
      <w:tr w14:paraId="2E686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4D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C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0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4,324,915.57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0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1.01786669</w:t>
            </w:r>
          </w:p>
        </w:tc>
      </w:tr>
      <w:tr w14:paraId="15AD5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AA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F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A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467,812,892.26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E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1.01602595</w:t>
            </w:r>
          </w:p>
        </w:tc>
      </w:tr>
      <w:tr w14:paraId="540B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BD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9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C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284,508,880.80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2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1.01525106</w:t>
            </w:r>
          </w:p>
        </w:tc>
      </w:tr>
      <w:tr w14:paraId="0C66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CC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4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C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1,422,615.19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B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1.01615371</w:t>
            </w:r>
          </w:p>
        </w:tc>
      </w:tr>
      <w:tr w14:paraId="0FB7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DE8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5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熊猫理财润利系列D计划理财产品530期子产品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1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141,980,564.60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2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1.01414689</w:t>
            </w:r>
          </w:p>
        </w:tc>
      </w:tr>
    </w:tbl>
    <w:p w14:paraId="640E81B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064F98FE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54B9DA39">
      <w:pPr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以上份额净值未扣除业绩报酬。</w:t>
      </w:r>
      <w:r>
        <w:rPr>
          <w:rFonts w:hint="eastAsia" w:ascii="宋体" w:hAnsi="宋体" w:cs="宋体"/>
          <w:kern w:val="0"/>
          <w:sz w:val="24"/>
          <w:lang w:eastAsia="zh-CN"/>
        </w:rPr>
        <w:t>子产品</w:t>
      </w:r>
      <w:r>
        <w:rPr>
          <w:rFonts w:hint="eastAsia" w:ascii="宋体" w:hAnsi="宋体" w:cs="宋体"/>
          <w:kern w:val="0"/>
          <w:sz w:val="24"/>
        </w:rPr>
        <w:t>无预期年化收益率，实际盈亏视产品份额净值波动情况而定。感谢您一直以来对四川天府银行的信赖与支持！</w:t>
      </w:r>
    </w:p>
    <w:p w14:paraId="1321D8C9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05287DA3">
      <w:pPr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4C80F38B">
      <w:pPr>
        <w:spacing w:before="156" w:beforeLines="50" w:after="156" w:afterLines="50" w:line="340" w:lineRule="exact"/>
        <w:ind w:firstLine="480" w:firstLineChars="200"/>
        <w:jc w:val="right"/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11FA"/>
    <w:rsid w:val="01BA570E"/>
    <w:rsid w:val="01E17221"/>
    <w:rsid w:val="03247BC8"/>
    <w:rsid w:val="05B862A2"/>
    <w:rsid w:val="074D0D3F"/>
    <w:rsid w:val="0923636E"/>
    <w:rsid w:val="0CC21AF4"/>
    <w:rsid w:val="0DAE4615"/>
    <w:rsid w:val="0E191F7F"/>
    <w:rsid w:val="0EB54453"/>
    <w:rsid w:val="0FB22CF8"/>
    <w:rsid w:val="113A6580"/>
    <w:rsid w:val="182D4F96"/>
    <w:rsid w:val="18BC73CB"/>
    <w:rsid w:val="1B935126"/>
    <w:rsid w:val="1D7527DF"/>
    <w:rsid w:val="1DAF552F"/>
    <w:rsid w:val="1E1511D7"/>
    <w:rsid w:val="2697486C"/>
    <w:rsid w:val="28A63F3B"/>
    <w:rsid w:val="2BA270FB"/>
    <w:rsid w:val="30016C2D"/>
    <w:rsid w:val="309D57AD"/>
    <w:rsid w:val="315A48CB"/>
    <w:rsid w:val="324A035F"/>
    <w:rsid w:val="33B01B31"/>
    <w:rsid w:val="33B366BD"/>
    <w:rsid w:val="348B6295"/>
    <w:rsid w:val="38EE29DF"/>
    <w:rsid w:val="392E165B"/>
    <w:rsid w:val="3C14655D"/>
    <w:rsid w:val="3C244318"/>
    <w:rsid w:val="3E4B0148"/>
    <w:rsid w:val="3F982468"/>
    <w:rsid w:val="40D334D0"/>
    <w:rsid w:val="41B06753"/>
    <w:rsid w:val="41E01474"/>
    <w:rsid w:val="43A31900"/>
    <w:rsid w:val="45921857"/>
    <w:rsid w:val="46DE5A07"/>
    <w:rsid w:val="4D1D35A5"/>
    <w:rsid w:val="51B6089D"/>
    <w:rsid w:val="526133C7"/>
    <w:rsid w:val="53AC1F50"/>
    <w:rsid w:val="55D611E2"/>
    <w:rsid w:val="571875BB"/>
    <w:rsid w:val="58A65793"/>
    <w:rsid w:val="58D7184A"/>
    <w:rsid w:val="5A36524C"/>
    <w:rsid w:val="5B423805"/>
    <w:rsid w:val="5B5154DF"/>
    <w:rsid w:val="5DC03B04"/>
    <w:rsid w:val="61D5216A"/>
    <w:rsid w:val="61F76EC2"/>
    <w:rsid w:val="634243AE"/>
    <w:rsid w:val="68D77A2F"/>
    <w:rsid w:val="68FC0ADA"/>
    <w:rsid w:val="709451B7"/>
    <w:rsid w:val="72786B51"/>
    <w:rsid w:val="737B19E0"/>
    <w:rsid w:val="73B353B8"/>
    <w:rsid w:val="760C377A"/>
    <w:rsid w:val="7A7517AF"/>
    <w:rsid w:val="7AE16043"/>
    <w:rsid w:val="7CA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2025-03-24T09:35:00Z</dcterms:created>
  <dc:creator>Administrator</dc:creator>
  <cp:lastModifiedBy> </cp:lastModifiedBy>
  <dcterms:modified xsi:type="dcterms:W3CDTF">2026-03-30T02:23:16Z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28E81513F5F44DC1B940715BD157751C_12</vt:lpwstr>
  </property>
</Properties>
</file>