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480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480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C1079624000085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2025年11月27日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2024.11.19-2025.11.27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373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322,238,000.00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10,802,887.61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50,448.30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336,322.18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2,387,341.35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4B44A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16C7AFC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2025-11-27T01:51:04Z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